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7C" w:rsidRPr="00943793" w:rsidRDefault="008D48C6" w:rsidP="008D48C6">
      <w:pPr>
        <w:jc w:val="center"/>
        <w:rPr>
          <w:b/>
          <w:color w:val="00B0F0"/>
          <w:sz w:val="72"/>
          <w:szCs w:val="72"/>
        </w:rPr>
      </w:pPr>
      <w:r w:rsidRPr="00943793">
        <w:rPr>
          <w:b/>
          <w:color w:val="00B0F0"/>
          <w:sz w:val="72"/>
          <w:szCs w:val="72"/>
        </w:rPr>
        <w:t>ΤΣΟ</w:t>
      </w:r>
      <w:r w:rsidR="00F95052" w:rsidRPr="00943793">
        <w:rPr>
          <w:b/>
          <w:color w:val="00B0F0"/>
          <w:sz w:val="72"/>
          <w:szCs w:val="72"/>
        </w:rPr>
        <w:t>Υ</w:t>
      </w:r>
      <w:r w:rsidRPr="00943793">
        <w:rPr>
          <w:b/>
          <w:color w:val="00B0F0"/>
          <w:sz w:val="72"/>
          <w:szCs w:val="72"/>
        </w:rPr>
        <w:t>ΝΑΜΙ</w:t>
      </w:r>
      <w:r w:rsidR="0019082E" w:rsidRPr="00943793">
        <w:rPr>
          <w:b/>
          <w:color w:val="00B0F0"/>
          <w:sz w:val="72"/>
          <w:szCs w:val="72"/>
        </w:rPr>
        <w:t xml:space="preserve"> </w:t>
      </w:r>
    </w:p>
    <w:p w:rsidR="008D48C6" w:rsidRPr="008D48C6" w:rsidRDefault="0019082E">
      <w:pPr>
        <w:jc w:val="center"/>
        <w:rPr>
          <w:sz w:val="72"/>
          <w:szCs w:val="72"/>
        </w:rPr>
      </w:pPr>
      <w:r>
        <w:rPr>
          <w:noProof/>
          <w:lang w:val="en-US"/>
        </w:rPr>
        <w:drawing>
          <wp:anchor distT="0" distB="0" distL="114300" distR="114300" simplePos="0" relativeHeight="251658240" behindDoc="0" locked="0" layoutInCell="1" allowOverlap="1">
            <wp:simplePos x="0" y="0"/>
            <wp:positionH relativeFrom="column">
              <wp:posOffset>-85725</wp:posOffset>
            </wp:positionH>
            <wp:positionV relativeFrom="paragraph">
              <wp:posOffset>212090</wp:posOffset>
            </wp:positionV>
            <wp:extent cx="2476500" cy="1858010"/>
            <wp:effectExtent l="685800" t="76200" r="76200" b="85090"/>
            <wp:wrapNone/>
            <wp:docPr id="1" name="Picture 1" descr="Αποτέλεσμα εικόνας για ΤΣΟΥΝΑΜΙ ΜΕΓ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ΤΣΟΥΝΑΜΙ ΜΕΓ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85801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3067050</wp:posOffset>
            </wp:positionH>
            <wp:positionV relativeFrom="paragraph">
              <wp:posOffset>212090</wp:posOffset>
            </wp:positionV>
            <wp:extent cx="2466975" cy="1847850"/>
            <wp:effectExtent l="95250" t="0" r="200025" b="152400"/>
            <wp:wrapNone/>
            <wp:docPr id="2" name="Picture 2" descr="Αποτέλεσμα εικόνας για ΤΣΟΥΝΑΜΙ ΜΕΓ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ΤΣΟΥΝΑΜΙ ΜΕΓ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18478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8D48C6" w:rsidRDefault="008D48C6">
      <w:pPr>
        <w:jc w:val="center"/>
        <w:rPr>
          <w:sz w:val="72"/>
          <w:szCs w:val="72"/>
        </w:rPr>
      </w:pPr>
    </w:p>
    <w:p w:rsidR="008D48C6" w:rsidRPr="008D48C6" w:rsidRDefault="008D48C6" w:rsidP="008D48C6">
      <w:pPr>
        <w:rPr>
          <w:sz w:val="72"/>
          <w:szCs w:val="72"/>
        </w:rPr>
      </w:pPr>
    </w:p>
    <w:p w:rsidR="0019082E" w:rsidRPr="00943793" w:rsidRDefault="0019082E" w:rsidP="00F95052">
      <w:pPr>
        <w:pStyle w:val="Web"/>
        <w:shd w:val="clear" w:color="auto" w:fill="FFFFFF"/>
        <w:spacing w:before="120" w:beforeAutospacing="0" w:after="120" w:afterAutospacing="0"/>
        <w:jc w:val="both"/>
        <w:rPr>
          <w:rFonts w:ascii="Arial" w:hAnsi="Arial" w:cs="Arial"/>
          <w:sz w:val="28"/>
          <w:szCs w:val="28"/>
          <w:highlight w:val="green"/>
        </w:rPr>
      </w:pPr>
    </w:p>
    <w:p w:rsidR="0019082E" w:rsidRPr="0019082E" w:rsidRDefault="0019082E" w:rsidP="00F95052">
      <w:pPr>
        <w:pStyle w:val="Web"/>
        <w:shd w:val="clear" w:color="auto" w:fill="FFFFFF"/>
        <w:spacing w:before="120" w:beforeAutospacing="0" w:after="120" w:afterAutospacing="0"/>
        <w:jc w:val="both"/>
        <w:rPr>
          <w:rFonts w:ascii="Arial" w:hAnsi="Arial" w:cs="Arial"/>
          <w:sz w:val="28"/>
          <w:szCs w:val="28"/>
        </w:rPr>
      </w:pPr>
      <w:r w:rsidRPr="0019082E">
        <w:rPr>
          <w:rFonts w:ascii="Arial" w:hAnsi="Arial" w:cs="Arial"/>
          <w:sz w:val="28"/>
          <w:szCs w:val="28"/>
          <w:highlight w:val="green"/>
        </w:rPr>
        <w:t>Στις 5 Νοεμβρίου γιορτάζεται η Παγκόσμια Ημέρα Τσουνάμι.</w:t>
      </w:r>
    </w:p>
    <w:p w:rsidR="0019082E" w:rsidRPr="0019082E" w:rsidRDefault="0019082E" w:rsidP="00F95052">
      <w:pPr>
        <w:pStyle w:val="Web"/>
        <w:shd w:val="clear" w:color="auto" w:fill="FFFFFF"/>
        <w:spacing w:before="120" w:beforeAutospacing="0" w:after="120" w:afterAutospacing="0"/>
        <w:jc w:val="both"/>
        <w:rPr>
          <w:rFonts w:ascii="Arial" w:hAnsi="Arial" w:cs="Arial"/>
          <w:sz w:val="28"/>
          <w:szCs w:val="28"/>
        </w:rPr>
      </w:pPr>
    </w:p>
    <w:p w:rsidR="00F95052" w:rsidRPr="0019082E" w:rsidRDefault="00F95052" w:rsidP="00F95052">
      <w:pPr>
        <w:pStyle w:val="Web"/>
        <w:shd w:val="clear" w:color="auto" w:fill="FFFFFF"/>
        <w:spacing w:before="120" w:beforeAutospacing="0" w:after="120" w:afterAutospacing="0"/>
        <w:jc w:val="both"/>
        <w:rPr>
          <w:rFonts w:ascii="Arial" w:hAnsi="Arial" w:cs="Arial"/>
          <w:sz w:val="28"/>
          <w:szCs w:val="28"/>
        </w:rPr>
      </w:pPr>
      <w:r w:rsidRPr="0019082E">
        <w:rPr>
          <w:rFonts w:ascii="Arial" w:hAnsi="Arial" w:cs="Arial"/>
          <w:sz w:val="28"/>
          <w:szCs w:val="28"/>
        </w:rPr>
        <w:t>Το</w:t>
      </w:r>
      <w:r w:rsidRPr="0019082E">
        <w:rPr>
          <w:rStyle w:val="apple-converted-space"/>
          <w:rFonts w:ascii="Arial" w:hAnsi="Arial" w:cs="Arial"/>
          <w:sz w:val="28"/>
          <w:szCs w:val="28"/>
        </w:rPr>
        <w:t> </w:t>
      </w:r>
      <w:r w:rsidRPr="0019082E">
        <w:rPr>
          <w:rFonts w:ascii="Arial" w:hAnsi="Arial" w:cs="Arial"/>
          <w:bCs/>
          <w:sz w:val="28"/>
          <w:szCs w:val="28"/>
          <w:highlight w:val="green"/>
        </w:rPr>
        <w:t>τσουνάμι</w:t>
      </w:r>
      <w:r w:rsidRPr="0019082E">
        <w:rPr>
          <w:rStyle w:val="apple-converted-space"/>
          <w:rFonts w:ascii="Arial" w:hAnsi="Arial" w:cs="Arial"/>
          <w:sz w:val="28"/>
          <w:szCs w:val="28"/>
        </w:rPr>
        <w:t> </w:t>
      </w:r>
      <w:r w:rsidRPr="0019082E">
        <w:rPr>
          <w:rFonts w:ascii="Arial" w:hAnsi="Arial" w:cs="Arial"/>
          <w:sz w:val="28"/>
          <w:szCs w:val="28"/>
        </w:rPr>
        <w:t xml:space="preserve"> είναι θαλάσσιο φαινόμενο, που δημιουργείται κατά την απότομη μετατόπιση μεγάλων ποσοτήτων</w:t>
      </w:r>
      <w:r w:rsidRPr="0019082E">
        <w:rPr>
          <w:rStyle w:val="apple-converted-space"/>
          <w:rFonts w:ascii="Arial" w:hAnsi="Arial" w:cs="Arial"/>
          <w:sz w:val="28"/>
          <w:szCs w:val="28"/>
        </w:rPr>
        <w:t> </w:t>
      </w:r>
      <w:hyperlink r:id="rId6" w:tooltip="Νερό" w:history="1">
        <w:r w:rsidRPr="0019082E">
          <w:rPr>
            <w:rStyle w:val="-"/>
            <w:rFonts w:ascii="Arial" w:hAnsi="Arial" w:cs="Arial"/>
            <w:color w:val="auto"/>
            <w:sz w:val="28"/>
            <w:szCs w:val="28"/>
            <w:u w:val="none"/>
          </w:rPr>
          <w:t>νερού</w:t>
        </w:r>
      </w:hyperlink>
      <w:r w:rsidRPr="0019082E">
        <w:rPr>
          <w:rFonts w:ascii="Arial" w:hAnsi="Arial" w:cs="Arial"/>
          <w:sz w:val="28"/>
          <w:szCs w:val="28"/>
        </w:rPr>
        <w:t>, σε ένα υδάτινο σχηματισμό, όπως ένας</w:t>
      </w:r>
      <w:r w:rsidRPr="0019082E">
        <w:rPr>
          <w:rStyle w:val="apple-converted-space"/>
          <w:rFonts w:ascii="Arial" w:hAnsi="Arial" w:cs="Arial"/>
          <w:sz w:val="28"/>
          <w:szCs w:val="28"/>
        </w:rPr>
        <w:t> </w:t>
      </w:r>
      <w:hyperlink r:id="rId7" w:tooltip="Ωκεανός" w:history="1">
        <w:r w:rsidRPr="0019082E">
          <w:rPr>
            <w:rStyle w:val="-"/>
            <w:rFonts w:ascii="Arial" w:hAnsi="Arial" w:cs="Arial"/>
            <w:color w:val="auto"/>
            <w:sz w:val="28"/>
            <w:szCs w:val="28"/>
            <w:u w:val="none"/>
          </w:rPr>
          <w:t>ωκεανός</w:t>
        </w:r>
      </w:hyperlink>
      <w:r w:rsidRPr="0019082E">
        <w:rPr>
          <w:rFonts w:ascii="Arial" w:hAnsi="Arial" w:cs="Arial"/>
          <w:sz w:val="28"/>
          <w:szCs w:val="28"/>
        </w:rPr>
        <w:t>, μια</w:t>
      </w:r>
      <w:r w:rsidRPr="0019082E">
        <w:rPr>
          <w:rStyle w:val="apple-converted-space"/>
          <w:rFonts w:ascii="Arial" w:hAnsi="Arial" w:cs="Arial"/>
          <w:sz w:val="28"/>
          <w:szCs w:val="28"/>
        </w:rPr>
        <w:t> </w:t>
      </w:r>
      <w:hyperlink r:id="rId8" w:tooltip="Θάλασσα" w:history="1">
        <w:r w:rsidRPr="0019082E">
          <w:rPr>
            <w:rStyle w:val="-"/>
            <w:rFonts w:ascii="Arial" w:hAnsi="Arial" w:cs="Arial"/>
            <w:color w:val="auto"/>
            <w:sz w:val="28"/>
            <w:szCs w:val="28"/>
            <w:u w:val="none"/>
          </w:rPr>
          <w:t>θάλασσα</w:t>
        </w:r>
      </w:hyperlink>
      <w:r w:rsidRPr="0019082E">
        <w:rPr>
          <w:rFonts w:ascii="Arial" w:hAnsi="Arial" w:cs="Arial"/>
          <w:sz w:val="28"/>
          <w:szCs w:val="28"/>
        </w:rPr>
        <w:t>, μια</w:t>
      </w:r>
      <w:r w:rsidRPr="0019082E">
        <w:rPr>
          <w:rStyle w:val="apple-converted-space"/>
          <w:rFonts w:ascii="Arial" w:hAnsi="Arial" w:cs="Arial"/>
          <w:sz w:val="28"/>
          <w:szCs w:val="28"/>
        </w:rPr>
        <w:t> </w:t>
      </w:r>
      <w:hyperlink r:id="rId9" w:tooltip="Λίμνη" w:history="1">
        <w:r w:rsidRPr="0019082E">
          <w:rPr>
            <w:rStyle w:val="-"/>
            <w:rFonts w:ascii="Arial" w:hAnsi="Arial" w:cs="Arial"/>
            <w:color w:val="auto"/>
            <w:sz w:val="28"/>
            <w:szCs w:val="28"/>
            <w:u w:val="none"/>
          </w:rPr>
          <w:t>λίμνη</w:t>
        </w:r>
      </w:hyperlink>
      <w:r w:rsidRPr="0019082E">
        <w:rPr>
          <w:rStyle w:val="apple-converted-space"/>
          <w:rFonts w:ascii="Arial" w:hAnsi="Arial" w:cs="Arial"/>
          <w:sz w:val="28"/>
          <w:szCs w:val="28"/>
        </w:rPr>
        <w:t> </w:t>
      </w:r>
      <w:r w:rsidRPr="0019082E">
        <w:rPr>
          <w:rFonts w:ascii="Arial" w:hAnsi="Arial" w:cs="Arial"/>
          <w:sz w:val="28"/>
          <w:szCs w:val="28"/>
        </w:rPr>
        <w:t>ή ένα</w:t>
      </w:r>
      <w:r w:rsidRPr="0019082E">
        <w:rPr>
          <w:rStyle w:val="apple-converted-space"/>
          <w:rFonts w:ascii="Arial" w:hAnsi="Arial" w:cs="Arial"/>
          <w:sz w:val="28"/>
          <w:szCs w:val="28"/>
        </w:rPr>
        <w:t> </w:t>
      </w:r>
      <w:hyperlink r:id="rId10" w:tooltip="Φιόρδ" w:history="1">
        <w:r w:rsidRPr="0019082E">
          <w:rPr>
            <w:rStyle w:val="-"/>
            <w:rFonts w:ascii="Arial" w:hAnsi="Arial" w:cs="Arial"/>
            <w:color w:val="auto"/>
            <w:sz w:val="28"/>
            <w:szCs w:val="28"/>
            <w:u w:val="none"/>
          </w:rPr>
          <w:t>φιόρδ</w:t>
        </w:r>
      </w:hyperlink>
      <w:r w:rsidRPr="0019082E">
        <w:rPr>
          <w:rFonts w:ascii="Arial" w:hAnsi="Arial" w:cs="Arial"/>
          <w:sz w:val="28"/>
          <w:szCs w:val="28"/>
        </w:rPr>
        <w:t>.</w:t>
      </w:r>
    </w:p>
    <w:p w:rsidR="0019082E" w:rsidRPr="0019082E" w:rsidRDefault="0019082E" w:rsidP="00F95052">
      <w:pPr>
        <w:pStyle w:val="Web"/>
        <w:shd w:val="clear" w:color="auto" w:fill="FFFFFF"/>
        <w:spacing w:before="120" w:beforeAutospacing="0" w:after="120" w:afterAutospacing="0"/>
        <w:jc w:val="both"/>
        <w:rPr>
          <w:rFonts w:ascii="Arial" w:hAnsi="Arial" w:cs="Arial"/>
          <w:sz w:val="28"/>
          <w:szCs w:val="28"/>
        </w:rPr>
      </w:pPr>
    </w:p>
    <w:p w:rsidR="00F95052" w:rsidRPr="0019082E" w:rsidRDefault="0019082E" w:rsidP="00F95052">
      <w:pPr>
        <w:pStyle w:val="Web"/>
        <w:shd w:val="clear" w:color="auto" w:fill="FFFFFF"/>
        <w:spacing w:before="120" w:beforeAutospacing="0" w:after="120" w:afterAutospacing="0"/>
        <w:jc w:val="both"/>
        <w:rPr>
          <w:rFonts w:ascii="Arial" w:hAnsi="Arial" w:cs="Arial"/>
          <w:sz w:val="28"/>
          <w:szCs w:val="28"/>
        </w:rPr>
      </w:pPr>
      <w:r>
        <w:rPr>
          <w:rFonts w:ascii="Arial" w:hAnsi="Arial" w:cs="Arial"/>
          <w:sz w:val="28"/>
          <w:szCs w:val="28"/>
        </w:rPr>
        <w:t xml:space="preserve">Το </w:t>
      </w:r>
      <w:proofErr w:type="spellStart"/>
      <w:r w:rsidRPr="0019082E">
        <w:rPr>
          <w:rFonts w:ascii="Arial" w:hAnsi="Arial" w:cs="Arial"/>
          <w:sz w:val="28"/>
          <w:szCs w:val="28"/>
          <w:highlight w:val="green"/>
        </w:rPr>
        <w:t>τσουνάμι</w:t>
      </w:r>
      <w:proofErr w:type="spellEnd"/>
      <w:r>
        <w:rPr>
          <w:rFonts w:ascii="Arial" w:hAnsi="Arial" w:cs="Arial"/>
          <w:sz w:val="28"/>
          <w:szCs w:val="28"/>
        </w:rPr>
        <w:t xml:space="preserve"> </w:t>
      </w:r>
      <w:r w:rsidR="00F95052" w:rsidRPr="0019082E">
        <w:rPr>
          <w:rFonts w:ascii="Arial" w:hAnsi="Arial" w:cs="Arial"/>
          <w:sz w:val="28"/>
          <w:szCs w:val="28"/>
        </w:rPr>
        <w:t>εκδηλώνεται ως</w:t>
      </w:r>
      <w:r w:rsidR="00F95052" w:rsidRPr="0019082E">
        <w:rPr>
          <w:rStyle w:val="apple-converted-space"/>
          <w:rFonts w:ascii="Arial" w:hAnsi="Arial" w:cs="Arial"/>
          <w:sz w:val="28"/>
          <w:szCs w:val="28"/>
        </w:rPr>
        <w:t> </w:t>
      </w:r>
      <w:hyperlink r:id="rId11" w:tooltip="Κύμα" w:history="1">
        <w:r w:rsidR="00F95052" w:rsidRPr="0019082E">
          <w:rPr>
            <w:rStyle w:val="-"/>
            <w:rFonts w:ascii="Arial" w:hAnsi="Arial" w:cs="Arial"/>
            <w:color w:val="auto"/>
            <w:sz w:val="28"/>
            <w:szCs w:val="28"/>
            <w:u w:val="none"/>
          </w:rPr>
          <w:t>κύματα</w:t>
        </w:r>
      </w:hyperlink>
      <w:r w:rsidR="00F95052" w:rsidRPr="0019082E">
        <w:rPr>
          <w:rFonts w:ascii="Arial" w:hAnsi="Arial" w:cs="Arial"/>
          <w:sz w:val="28"/>
          <w:szCs w:val="28"/>
        </w:rPr>
        <w:t>, τα οποία στα βαθιά νερά των ωκεανών (μέσο βάθος 4.500 μέτρα) οδεύουν με μέση</w:t>
      </w:r>
      <w:r w:rsidR="00F95052" w:rsidRPr="0019082E">
        <w:rPr>
          <w:rStyle w:val="apple-converted-space"/>
          <w:rFonts w:ascii="Arial" w:hAnsi="Arial" w:cs="Arial"/>
          <w:sz w:val="28"/>
          <w:szCs w:val="28"/>
        </w:rPr>
        <w:t> </w:t>
      </w:r>
      <w:hyperlink r:id="rId12" w:tooltip="Ταχύτητα" w:history="1">
        <w:r w:rsidR="00F95052" w:rsidRPr="0019082E">
          <w:rPr>
            <w:rStyle w:val="-"/>
            <w:rFonts w:ascii="Arial" w:hAnsi="Arial" w:cs="Arial"/>
            <w:color w:val="auto"/>
            <w:sz w:val="28"/>
            <w:szCs w:val="28"/>
            <w:u w:val="none"/>
          </w:rPr>
          <w:t>ταχύτητα</w:t>
        </w:r>
      </w:hyperlink>
      <w:r w:rsidR="00F95052" w:rsidRPr="0019082E">
        <w:rPr>
          <w:rStyle w:val="apple-converted-space"/>
          <w:rFonts w:ascii="Arial" w:hAnsi="Arial" w:cs="Arial"/>
          <w:sz w:val="28"/>
          <w:szCs w:val="28"/>
        </w:rPr>
        <w:t> </w:t>
      </w:r>
      <w:r w:rsidR="00F95052" w:rsidRPr="0019082E">
        <w:rPr>
          <w:rFonts w:ascii="Arial" w:hAnsi="Arial" w:cs="Arial"/>
          <w:sz w:val="28"/>
          <w:szCs w:val="28"/>
        </w:rPr>
        <w:t>210</w:t>
      </w:r>
      <w:r w:rsidR="00F95052" w:rsidRPr="0019082E">
        <w:rPr>
          <w:rStyle w:val="apple-converted-space"/>
          <w:rFonts w:ascii="Arial" w:hAnsi="Arial" w:cs="Arial"/>
          <w:sz w:val="28"/>
          <w:szCs w:val="28"/>
        </w:rPr>
        <w:t> </w:t>
      </w:r>
      <w:hyperlink r:id="rId13" w:tooltip="Μέτρο" w:history="1">
        <w:r w:rsidR="00F95052" w:rsidRPr="0019082E">
          <w:rPr>
            <w:rStyle w:val="-"/>
            <w:rFonts w:ascii="Arial" w:hAnsi="Arial" w:cs="Arial"/>
            <w:color w:val="auto"/>
            <w:sz w:val="28"/>
            <w:szCs w:val="28"/>
            <w:u w:val="none"/>
          </w:rPr>
          <w:t>μέτρων</w:t>
        </w:r>
      </w:hyperlink>
      <w:r w:rsidR="00F95052" w:rsidRPr="0019082E">
        <w:rPr>
          <w:rFonts w:ascii="Arial" w:hAnsi="Arial" w:cs="Arial"/>
          <w:sz w:val="28"/>
          <w:szCs w:val="28"/>
        </w:rPr>
        <w:t>/</w:t>
      </w:r>
      <w:hyperlink r:id="rId14" w:tooltip="Δευτερόλεπτο" w:history="1">
        <w:r w:rsidR="00F95052" w:rsidRPr="0019082E">
          <w:rPr>
            <w:rStyle w:val="-"/>
            <w:rFonts w:ascii="Arial" w:hAnsi="Arial" w:cs="Arial"/>
            <w:color w:val="auto"/>
            <w:sz w:val="28"/>
            <w:szCs w:val="28"/>
            <w:u w:val="none"/>
          </w:rPr>
          <w:t>δευτερόλεπτο</w:t>
        </w:r>
      </w:hyperlink>
      <w:r w:rsidR="00F95052" w:rsidRPr="0019082E">
        <w:rPr>
          <w:rStyle w:val="apple-converted-space"/>
          <w:rFonts w:ascii="Arial" w:hAnsi="Arial" w:cs="Arial"/>
          <w:sz w:val="28"/>
          <w:szCs w:val="28"/>
        </w:rPr>
        <w:t> </w:t>
      </w:r>
      <w:r w:rsidR="00F95052" w:rsidRPr="0019082E">
        <w:rPr>
          <w:rFonts w:ascii="Arial" w:hAnsi="Arial" w:cs="Arial"/>
          <w:sz w:val="28"/>
          <w:szCs w:val="28"/>
        </w:rPr>
        <w:t>ή 756 χιλιομέτρων/ώρα (παραπάνω από το μισό της</w:t>
      </w:r>
      <w:r w:rsidR="00F95052" w:rsidRPr="0019082E">
        <w:rPr>
          <w:rStyle w:val="apple-converted-space"/>
          <w:rFonts w:ascii="Arial" w:hAnsi="Arial" w:cs="Arial"/>
          <w:sz w:val="28"/>
          <w:szCs w:val="28"/>
        </w:rPr>
        <w:t> </w:t>
      </w:r>
      <w:hyperlink r:id="rId15" w:tooltip="Ταχύτητα του ήχου" w:history="1">
        <w:r w:rsidR="00F95052" w:rsidRPr="0019082E">
          <w:rPr>
            <w:rStyle w:val="-"/>
            <w:rFonts w:ascii="Arial" w:hAnsi="Arial" w:cs="Arial"/>
            <w:color w:val="auto"/>
            <w:sz w:val="28"/>
            <w:szCs w:val="28"/>
            <w:u w:val="none"/>
          </w:rPr>
          <w:t>ταχύτητας του ήχου</w:t>
        </w:r>
      </w:hyperlink>
      <w:r w:rsidR="00F95052" w:rsidRPr="0019082E">
        <w:rPr>
          <w:rStyle w:val="apple-converted-space"/>
          <w:rFonts w:ascii="Arial" w:hAnsi="Arial" w:cs="Arial"/>
          <w:sz w:val="28"/>
          <w:szCs w:val="28"/>
        </w:rPr>
        <w:t> </w:t>
      </w:r>
      <w:r w:rsidR="00F95052" w:rsidRPr="0019082E">
        <w:rPr>
          <w:rFonts w:ascii="Arial" w:hAnsi="Arial" w:cs="Arial"/>
          <w:sz w:val="28"/>
          <w:szCs w:val="28"/>
        </w:rPr>
        <w:t>στην</w:t>
      </w:r>
      <w:r w:rsidR="00F95052" w:rsidRPr="0019082E">
        <w:rPr>
          <w:rStyle w:val="apple-converted-space"/>
          <w:rFonts w:ascii="Arial" w:hAnsi="Arial" w:cs="Arial"/>
          <w:sz w:val="28"/>
          <w:szCs w:val="28"/>
        </w:rPr>
        <w:t> </w:t>
      </w:r>
      <w:hyperlink r:id="rId16" w:tooltip="Ατμόσφαιρα" w:history="1">
        <w:r w:rsidR="00F95052" w:rsidRPr="0019082E">
          <w:rPr>
            <w:rStyle w:val="-"/>
            <w:rFonts w:ascii="Arial" w:hAnsi="Arial" w:cs="Arial"/>
            <w:color w:val="auto"/>
            <w:sz w:val="28"/>
            <w:szCs w:val="28"/>
            <w:u w:val="none"/>
          </w:rPr>
          <w:t>ατμόσφαιρα</w:t>
        </w:r>
      </w:hyperlink>
      <w:r w:rsidR="00F95052" w:rsidRPr="0019082E">
        <w:rPr>
          <w:rStyle w:val="apple-converted-space"/>
          <w:rFonts w:ascii="Arial" w:hAnsi="Arial" w:cs="Arial"/>
          <w:sz w:val="28"/>
          <w:szCs w:val="28"/>
        </w:rPr>
        <w:t> </w:t>
      </w:r>
      <w:r w:rsidR="00F95052" w:rsidRPr="0019082E">
        <w:rPr>
          <w:rFonts w:ascii="Arial" w:hAnsi="Arial" w:cs="Arial"/>
          <w:sz w:val="28"/>
          <w:szCs w:val="28"/>
        </w:rPr>
        <w:t>της</w:t>
      </w:r>
      <w:r w:rsidR="00F95052" w:rsidRPr="0019082E">
        <w:rPr>
          <w:rStyle w:val="apple-converted-space"/>
          <w:rFonts w:ascii="Arial" w:hAnsi="Arial" w:cs="Arial"/>
          <w:sz w:val="28"/>
          <w:szCs w:val="28"/>
        </w:rPr>
        <w:t> </w:t>
      </w:r>
      <w:hyperlink r:id="rId17" w:tooltip="Γη" w:history="1">
        <w:r w:rsidR="00F95052" w:rsidRPr="0019082E">
          <w:rPr>
            <w:rStyle w:val="-"/>
            <w:rFonts w:ascii="Arial" w:hAnsi="Arial" w:cs="Arial"/>
            <w:color w:val="auto"/>
            <w:sz w:val="28"/>
            <w:szCs w:val="28"/>
            <w:u w:val="none"/>
          </w:rPr>
          <w:t>Γης</w:t>
        </w:r>
      </w:hyperlink>
      <w:r w:rsidR="00F95052" w:rsidRPr="0019082E">
        <w:rPr>
          <w:rFonts w:ascii="Arial" w:hAnsi="Arial" w:cs="Arial"/>
          <w:sz w:val="28"/>
          <w:szCs w:val="28"/>
        </w:rPr>
        <w:t>). Διαδίδονται με μέτωπα κυμάτων, που μπορούν να πλησιάσουν σε πλάτος ακόμα και τη γήινη</w:t>
      </w:r>
      <w:r w:rsidR="00F95052" w:rsidRPr="0019082E">
        <w:rPr>
          <w:rStyle w:val="apple-converted-space"/>
          <w:rFonts w:ascii="Arial" w:hAnsi="Arial" w:cs="Arial"/>
          <w:sz w:val="28"/>
          <w:szCs w:val="28"/>
        </w:rPr>
        <w:t> </w:t>
      </w:r>
      <w:hyperlink r:id="rId18" w:tooltip="Περίμετρος (δεν έχει γραφτεί ακόμα)" w:history="1">
        <w:r w:rsidR="00F95052" w:rsidRPr="0019082E">
          <w:rPr>
            <w:rStyle w:val="-"/>
            <w:rFonts w:ascii="Arial" w:hAnsi="Arial" w:cs="Arial"/>
            <w:color w:val="auto"/>
            <w:sz w:val="28"/>
            <w:szCs w:val="28"/>
            <w:u w:val="none"/>
          </w:rPr>
          <w:t>περίμετρο</w:t>
        </w:r>
      </w:hyperlink>
      <w:r w:rsidR="00F95052" w:rsidRPr="0019082E">
        <w:rPr>
          <w:rStyle w:val="apple-converted-space"/>
          <w:rFonts w:ascii="Arial" w:hAnsi="Arial" w:cs="Arial"/>
          <w:sz w:val="28"/>
          <w:szCs w:val="28"/>
        </w:rPr>
        <w:t> </w:t>
      </w:r>
      <w:r w:rsidR="00F95052" w:rsidRPr="0019082E">
        <w:rPr>
          <w:rFonts w:ascii="Arial" w:hAnsi="Arial" w:cs="Arial"/>
          <w:sz w:val="28"/>
          <w:szCs w:val="28"/>
        </w:rPr>
        <w:t>και οδεύουν με σύνηθες</w:t>
      </w:r>
      <w:r w:rsidR="00F95052" w:rsidRPr="0019082E">
        <w:rPr>
          <w:rStyle w:val="apple-converted-space"/>
          <w:rFonts w:ascii="Arial" w:hAnsi="Arial" w:cs="Arial"/>
          <w:sz w:val="28"/>
          <w:szCs w:val="28"/>
        </w:rPr>
        <w:t> </w:t>
      </w:r>
      <w:hyperlink r:id="rId19" w:tooltip="Μήκος κύματος" w:history="1">
        <w:r w:rsidR="00F95052" w:rsidRPr="0019082E">
          <w:rPr>
            <w:rStyle w:val="-"/>
            <w:rFonts w:ascii="Arial" w:hAnsi="Arial" w:cs="Arial"/>
            <w:color w:val="auto"/>
            <w:sz w:val="28"/>
            <w:szCs w:val="28"/>
            <w:u w:val="none"/>
          </w:rPr>
          <w:t>μήκος κύματος</w:t>
        </w:r>
      </w:hyperlink>
      <w:r w:rsidR="00F95052" w:rsidRPr="0019082E">
        <w:rPr>
          <w:rStyle w:val="apple-converted-space"/>
          <w:rFonts w:ascii="Arial" w:hAnsi="Arial" w:cs="Arial"/>
          <w:sz w:val="28"/>
          <w:szCs w:val="28"/>
        </w:rPr>
        <w:t> </w:t>
      </w:r>
      <w:r w:rsidR="00F95052" w:rsidRPr="0019082E">
        <w:rPr>
          <w:rFonts w:ascii="Arial" w:hAnsi="Arial" w:cs="Arial"/>
          <w:sz w:val="28"/>
          <w:szCs w:val="28"/>
        </w:rPr>
        <w:t xml:space="preserve">της τάξης των 50-400 χιλιομέτρων και ύψος που κυμαίνεται, συνήθως, από μερικά εκατοστά έως 60 </w:t>
      </w:r>
      <w:r w:rsidRPr="0019082E">
        <w:rPr>
          <w:rFonts w:ascii="Arial" w:hAnsi="Arial" w:cs="Arial"/>
          <w:sz w:val="28"/>
          <w:szCs w:val="28"/>
        </w:rPr>
        <w:t>μέτρα</w:t>
      </w:r>
      <w:r w:rsidR="00F95052" w:rsidRPr="0019082E">
        <w:rPr>
          <w:rFonts w:ascii="Arial" w:hAnsi="Arial" w:cs="Arial"/>
          <w:sz w:val="28"/>
          <w:szCs w:val="28"/>
        </w:rPr>
        <w:t>.</w:t>
      </w:r>
    </w:p>
    <w:p w:rsidR="0019082E" w:rsidRPr="0019082E" w:rsidRDefault="0019082E" w:rsidP="00F95052">
      <w:pPr>
        <w:pStyle w:val="Web"/>
        <w:shd w:val="clear" w:color="auto" w:fill="FFFFFF"/>
        <w:spacing w:before="120" w:beforeAutospacing="0" w:after="120" w:afterAutospacing="0"/>
        <w:jc w:val="both"/>
        <w:rPr>
          <w:rFonts w:ascii="Arial" w:hAnsi="Arial" w:cs="Arial"/>
          <w:sz w:val="28"/>
          <w:szCs w:val="28"/>
        </w:rPr>
      </w:pPr>
    </w:p>
    <w:p w:rsidR="00F95052" w:rsidRPr="0019082E" w:rsidRDefault="00F95052" w:rsidP="00F95052">
      <w:pPr>
        <w:pStyle w:val="Web"/>
        <w:shd w:val="clear" w:color="auto" w:fill="FFFFFF"/>
        <w:spacing w:before="120" w:beforeAutospacing="0" w:after="120" w:afterAutospacing="0"/>
        <w:jc w:val="both"/>
        <w:rPr>
          <w:rFonts w:ascii="Arial" w:hAnsi="Arial" w:cs="Arial"/>
          <w:sz w:val="28"/>
          <w:szCs w:val="28"/>
        </w:rPr>
      </w:pPr>
      <w:r w:rsidRPr="0019082E">
        <w:rPr>
          <w:rFonts w:ascii="Arial" w:hAnsi="Arial" w:cs="Arial"/>
          <w:sz w:val="28"/>
          <w:szCs w:val="28"/>
        </w:rPr>
        <w:t xml:space="preserve">Φτάνοντας τα κύματα αυτά σε ρηχά νερά χάνουν την ταχύτητά τους, έως και 20 φορές, αρχικά στο μπροστινό τους μέτωπο, αυτό που φτάνει πρώτο στα ρηχά, και έτσι το μήκος τους μικραίνει, καθώς το πίσω μέρος του κύματος ταξιδεύει ακόμη, με σχετικά μεγαλύτερη ταχύτητα. Το μήκος του κύματος ενός </w:t>
      </w:r>
      <w:r w:rsidRPr="0019082E">
        <w:rPr>
          <w:rFonts w:ascii="Arial" w:hAnsi="Arial" w:cs="Arial"/>
          <w:sz w:val="28"/>
          <w:szCs w:val="28"/>
          <w:highlight w:val="green"/>
        </w:rPr>
        <w:t>τσουνάμι</w:t>
      </w:r>
      <w:r w:rsidRPr="0019082E">
        <w:rPr>
          <w:rFonts w:ascii="Arial" w:hAnsi="Arial" w:cs="Arial"/>
          <w:sz w:val="28"/>
          <w:szCs w:val="28"/>
        </w:rPr>
        <w:t xml:space="preserve"> μεταβάλλεται, ακολουθώντας την μεταβολή της μέσης ταχύτητάς του σύμφωνα με το βάθος της θάλασσας που διατρέχει, και </w:t>
      </w:r>
      <w:r w:rsidRPr="0019082E">
        <w:rPr>
          <w:rFonts w:ascii="Arial" w:hAnsi="Arial" w:cs="Arial"/>
          <w:sz w:val="28"/>
          <w:szCs w:val="28"/>
        </w:rPr>
        <w:lastRenderedPageBreak/>
        <w:t>η</w:t>
      </w:r>
      <w:r w:rsidRPr="0019082E">
        <w:rPr>
          <w:rStyle w:val="apple-converted-space"/>
          <w:rFonts w:ascii="Arial" w:hAnsi="Arial" w:cs="Arial"/>
          <w:sz w:val="28"/>
          <w:szCs w:val="28"/>
        </w:rPr>
        <w:t> </w:t>
      </w:r>
      <w:hyperlink r:id="rId20" w:tooltip="Ορμή" w:history="1">
        <w:r w:rsidRPr="0019082E">
          <w:rPr>
            <w:rStyle w:val="-"/>
            <w:rFonts w:ascii="Arial" w:hAnsi="Arial" w:cs="Arial"/>
            <w:color w:val="auto"/>
            <w:sz w:val="28"/>
            <w:szCs w:val="28"/>
            <w:u w:val="none"/>
          </w:rPr>
          <w:t>ορμή</w:t>
        </w:r>
      </w:hyperlink>
      <w:r w:rsidRPr="0019082E">
        <w:rPr>
          <w:rStyle w:val="apple-converted-space"/>
          <w:rFonts w:ascii="Arial" w:hAnsi="Arial" w:cs="Arial"/>
          <w:sz w:val="28"/>
          <w:szCs w:val="28"/>
        </w:rPr>
        <w:t> </w:t>
      </w:r>
      <w:r w:rsidRPr="0019082E">
        <w:rPr>
          <w:rFonts w:ascii="Arial" w:hAnsi="Arial" w:cs="Arial"/>
          <w:sz w:val="28"/>
          <w:szCs w:val="28"/>
        </w:rPr>
        <w:t>του διατηρείται (θεωρώντας προσεγγιστικά πως δεν εξαπλώνεται και κατά πλάτος) με αντίστοιχη μεταβολή του ύψους του. Φτάνοντας στις ακτές το κύμα συμπιέζεται και κερδίζει σε ύψος, που είναι και ο λόγος για τον οποίο γίνεται καταστρεπτικό φθάνοντας στις ακτές, αφού το ύψος του διατηρείται και καθώς εισβάλλει στην ενδοχώρα.</w:t>
      </w:r>
    </w:p>
    <w:p w:rsidR="0019082E" w:rsidRPr="0019082E" w:rsidRDefault="0019082E" w:rsidP="00F95052">
      <w:pPr>
        <w:pStyle w:val="Web"/>
        <w:shd w:val="clear" w:color="auto" w:fill="FFFFFF"/>
        <w:spacing w:before="120" w:beforeAutospacing="0" w:after="120" w:afterAutospacing="0"/>
        <w:jc w:val="both"/>
        <w:rPr>
          <w:rFonts w:ascii="Arial" w:hAnsi="Arial" w:cs="Arial"/>
          <w:sz w:val="28"/>
          <w:szCs w:val="28"/>
        </w:rPr>
      </w:pPr>
    </w:p>
    <w:p w:rsidR="00F95052" w:rsidRPr="0019082E" w:rsidRDefault="00F95052" w:rsidP="00F95052">
      <w:pPr>
        <w:pStyle w:val="Web"/>
        <w:shd w:val="clear" w:color="auto" w:fill="FFFFFF"/>
        <w:spacing w:before="120" w:beforeAutospacing="0" w:after="120" w:afterAutospacing="0"/>
        <w:jc w:val="both"/>
        <w:rPr>
          <w:rFonts w:ascii="Arial" w:hAnsi="Arial" w:cs="Arial"/>
          <w:sz w:val="28"/>
          <w:szCs w:val="28"/>
        </w:rPr>
      </w:pPr>
      <w:r w:rsidRPr="0019082E">
        <w:rPr>
          <w:rFonts w:ascii="Arial" w:hAnsi="Arial" w:cs="Arial"/>
          <w:sz w:val="28"/>
          <w:szCs w:val="28"/>
        </w:rPr>
        <w:t xml:space="preserve">Η αρχική απότομη μετατόπιση του νερού, που προκαλεί τη γένεση ενός </w:t>
      </w:r>
      <w:r w:rsidRPr="0019082E">
        <w:rPr>
          <w:rFonts w:ascii="Arial" w:hAnsi="Arial" w:cs="Arial"/>
          <w:sz w:val="28"/>
          <w:szCs w:val="28"/>
          <w:highlight w:val="green"/>
        </w:rPr>
        <w:t>τσουνάμι,</w:t>
      </w:r>
      <w:r w:rsidRPr="0019082E">
        <w:rPr>
          <w:rFonts w:ascii="Arial" w:hAnsi="Arial" w:cs="Arial"/>
          <w:sz w:val="28"/>
          <w:szCs w:val="28"/>
        </w:rPr>
        <w:t xml:space="preserve"> μπορεί να είναι αποτέλεσμα</w:t>
      </w:r>
      <w:r w:rsidRPr="0019082E">
        <w:rPr>
          <w:rStyle w:val="apple-converted-space"/>
          <w:rFonts w:ascii="Arial" w:hAnsi="Arial" w:cs="Arial"/>
          <w:sz w:val="28"/>
          <w:szCs w:val="28"/>
        </w:rPr>
        <w:t> </w:t>
      </w:r>
      <w:hyperlink r:id="rId21" w:tooltip="Σεισμός" w:history="1">
        <w:r w:rsidRPr="0019082E">
          <w:rPr>
            <w:rStyle w:val="-"/>
            <w:rFonts w:ascii="Arial" w:hAnsi="Arial" w:cs="Arial"/>
            <w:color w:val="auto"/>
            <w:sz w:val="28"/>
            <w:szCs w:val="28"/>
            <w:u w:val="none"/>
          </w:rPr>
          <w:t>σεισμού</w:t>
        </w:r>
      </w:hyperlink>
      <w:r w:rsidRPr="0019082E">
        <w:rPr>
          <w:rFonts w:ascii="Arial" w:hAnsi="Arial" w:cs="Arial"/>
          <w:sz w:val="28"/>
          <w:szCs w:val="28"/>
        </w:rPr>
        <w:t>, κυρίως υποθαλάσσιου, που προκαλεί κατακόρυφη ανάταξη του βυθού, παραθαλάσσιας κατάρρευσης βουνοπλαγιάς ή</w:t>
      </w:r>
      <w:r w:rsidRPr="0019082E">
        <w:rPr>
          <w:rStyle w:val="apple-converted-space"/>
          <w:rFonts w:ascii="Arial" w:hAnsi="Arial" w:cs="Arial"/>
          <w:sz w:val="28"/>
          <w:szCs w:val="28"/>
        </w:rPr>
        <w:t> </w:t>
      </w:r>
      <w:hyperlink r:id="rId22" w:tooltip="Ηφαίστειο" w:history="1">
        <w:r w:rsidRPr="0019082E">
          <w:rPr>
            <w:rStyle w:val="-"/>
            <w:rFonts w:ascii="Arial" w:hAnsi="Arial" w:cs="Arial"/>
            <w:color w:val="auto"/>
            <w:sz w:val="28"/>
            <w:szCs w:val="28"/>
            <w:u w:val="none"/>
          </w:rPr>
          <w:t>ηφαιστείου</w:t>
        </w:r>
      </w:hyperlink>
      <w:r w:rsidRPr="0019082E">
        <w:rPr>
          <w:rFonts w:ascii="Arial" w:hAnsi="Arial" w:cs="Arial"/>
          <w:sz w:val="28"/>
          <w:szCs w:val="28"/>
        </w:rPr>
        <w:t xml:space="preserve">, υποθαλάσσιας ηφαιστειακής έκρηξης ή κατολίσθησης, καθώς και πτώσης ικανού μεγέθους ουράνιου σώματος στη θάλασσα. Ενώ σε βαθιά νερά το </w:t>
      </w:r>
      <w:r w:rsidRPr="0019082E">
        <w:rPr>
          <w:rFonts w:ascii="Arial" w:hAnsi="Arial" w:cs="Arial"/>
          <w:sz w:val="28"/>
          <w:szCs w:val="28"/>
          <w:highlight w:val="green"/>
        </w:rPr>
        <w:t>τσουνάμι,</w:t>
      </w:r>
      <w:r w:rsidRPr="0019082E">
        <w:rPr>
          <w:rFonts w:ascii="Arial" w:hAnsi="Arial" w:cs="Arial"/>
          <w:sz w:val="28"/>
          <w:szCs w:val="28"/>
        </w:rPr>
        <w:t xml:space="preserve"> λόγω των χαρακτηριστικών του εκεί, δεν θεωρείται σοβαρός κίνδυνος για τις πλέουσες κατασκευές, φτάνοντας στις ακτές έχει ιδιαίτερα καταστρεπτικές συνέπειες.</w:t>
      </w:r>
    </w:p>
    <w:p w:rsidR="008D48C6" w:rsidRPr="00F95052" w:rsidRDefault="00073D92" w:rsidP="00F95052">
      <w:pPr>
        <w:jc w:val="both"/>
        <w:rPr>
          <w:sz w:val="72"/>
          <w:szCs w:val="72"/>
        </w:rPr>
      </w:pPr>
      <w:r>
        <w:rPr>
          <w:noProof/>
          <w:sz w:val="72"/>
          <w:szCs w:val="72"/>
          <w:lang w:val="en-US"/>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338455</wp:posOffset>
            </wp:positionV>
            <wp:extent cx="2838450" cy="2333625"/>
            <wp:effectExtent l="19050" t="0" r="0" b="0"/>
            <wp:wrapNone/>
            <wp:docPr id="9" name="Picture 1" descr="Image result for μεγα τσουναμ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μεγα τσουναμι"/>
                    <pic:cNvPicPr>
                      <a:picLocks noChangeAspect="1" noChangeArrowheads="1"/>
                    </pic:cNvPicPr>
                  </pic:nvPicPr>
                  <pic:blipFill>
                    <a:blip r:embed="rId23" cstate="print"/>
                    <a:srcRect/>
                    <a:stretch>
                      <a:fillRect/>
                    </a:stretch>
                  </pic:blipFill>
                  <pic:spPr bwMode="auto">
                    <a:xfrm>
                      <a:off x="0" y="0"/>
                      <a:ext cx="2838450" cy="2333625"/>
                    </a:xfrm>
                    <a:prstGeom prst="rect">
                      <a:avLst/>
                    </a:prstGeom>
                    <a:ln>
                      <a:noFill/>
                    </a:ln>
                    <a:effectLst>
                      <a:softEdge rad="112500"/>
                    </a:effectLst>
                  </pic:spPr>
                </pic:pic>
              </a:graphicData>
            </a:graphic>
          </wp:anchor>
        </w:drawing>
      </w:r>
      <w:r>
        <w:rPr>
          <w:noProof/>
          <w:sz w:val="72"/>
          <w:szCs w:val="72"/>
          <w:lang w:val="en-US"/>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481330</wp:posOffset>
            </wp:positionV>
            <wp:extent cx="2649855" cy="2085975"/>
            <wp:effectExtent l="38100" t="0" r="17145" b="638175"/>
            <wp:wrapNone/>
            <wp:docPr id="3" name="Picture 3" descr="Αποτέλεσμα εικόνας για ΤΣΟΥΝΑΜΙ ΜΕΓ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ΤΣΟΥΝΑΜΙ ΜΕΓΑ"/>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9855" cy="2085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1324E" w:rsidRPr="00D1324E" w:rsidRDefault="008D48C6" w:rsidP="008D48C6">
      <w:pPr>
        <w:tabs>
          <w:tab w:val="left" w:pos="1440"/>
        </w:tabs>
        <w:rPr>
          <w:sz w:val="36"/>
          <w:szCs w:val="36"/>
        </w:rPr>
      </w:pPr>
      <w:r>
        <w:rPr>
          <w:sz w:val="72"/>
          <w:szCs w:val="72"/>
        </w:rPr>
        <w:tab/>
      </w:r>
    </w:p>
    <w:p w:rsidR="00D1324E" w:rsidRDefault="00D1324E" w:rsidP="008D48C6">
      <w:pPr>
        <w:tabs>
          <w:tab w:val="left" w:pos="1440"/>
        </w:tabs>
        <w:rPr>
          <w:sz w:val="36"/>
          <w:szCs w:val="36"/>
        </w:rPr>
      </w:pPr>
    </w:p>
    <w:p w:rsidR="008D48C6" w:rsidRDefault="008D48C6" w:rsidP="008D48C6">
      <w:pPr>
        <w:tabs>
          <w:tab w:val="left" w:pos="1440"/>
        </w:tabs>
        <w:rPr>
          <w:sz w:val="36"/>
          <w:szCs w:val="36"/>
        </w:rPr>
      </w:pPr>
    </w:p>
    <w:p w:rsidR="008D48C6" w:rsidRDefault="008D48C6" w:rsidP="008D48C6">
      <w:pPr>
        <w:tabs>
          <w:tab w:val="left" w:pos="1440"/>
        </w:tabs>
        <w:rPr>
          <w:sz w:val="36"/>
          <w:szCs w:val="36"/>
        </w:rPr>
      </w:pPr>
    </w:p>
    <w:p w:rsidR="008D48C6" w:rsidRDefault="008D48C6" w:rsidP="008D48C6">
      <w:pPr>
        <w:tabs>
          <w:tab w:val="left" w:pos="1440"/>
        </w:tabs>
        <w:rPr>
          <w:sz w:val="36"/>
          <w:szCs w:val="36"/>
        </w:rPr>
      </w:pPr>
    </w:p>
    <w:p w:rsidR="008D48C6" w:rsidRDefault="008D48C6" w:rsidP="008D48C6">
      <w:pPr>
        <w:tabs>
          <w:tab w:val="left" w:pos="1440"/>
        </w:tabs>
        <w:rPr>
          <w:sz w:val="36"/>
          <w:szCs w:val="36"/>
        </w:rPr>
      </w:pPr>
    </w:p>
    <w:p w:rsidR="0019082E" w:rsidRDefault="0019082E" w:rsidP="0019082E">
      <w:pPr>
        <w:tabs>
          <w:tab w:val="left" w:pos="5460"/>
        </w:tabs>
        <w:rPr>
          <w:sz w:val="36"/>
          <w:szCs w:val="36"/>
        </w:rPr>
      </w:pPr>
    </w:p>
    <w:p w:rsidR="008D48C6" w:rsidRDefault="0019082E" w:rsidP="0019082E">
      <w:pPr>
        <w:tabs>
          <w:tab w:val="left" w:pos="5460"/>
        </w:tabs>
        <w:jc w:val="right"/>
        <w:rPr>
          <w:sz w:val="36"/>
          <w:szCs w:val="36"/>
        </w:rPr>
      </w:pPr>
      <w:r w:rsidRPr="0019082E">
        <w:rPr>
          <w:sz w:val="36"/>
          <w:szCs w:val="36"/>
          <w:highlight w:val="cyan"/>
        </w:rPr>
        <w:t>Βασίλη Νικόλας - Ε΄2</w:t>
      </w:r>
    </w:p>
    <w:p w:rsidR="0019082E" w:rsidRDefault="0019082E" w:rsidP="0019082E">
      <w:pPr>
        <w:tabs>
          <w:tab w:val="left" w:pos="5460"/>
        </w:tabs>
        <w:jc w:val="right"/>
        <w:rPr>
          <w:sz w:val="36"/>
          <w:szCs w:val="36"/>
        </w:rPr>
      </w:pPr>
      <w:r w:rsidRPr="0019082E">
        <w:rPr>
          <w:sz w:val="36"/>
          <w:szCs w:val="36"/>
          <w:highlight w:val="cyan"/>
        </w:rPr>
        <w:t>Ιωάννου Ανδρέας - Ε΄2</w:t>
      </w:r>
    </w:p>
    <w:p w:rsidR="008D48C6" w:rsidRDefault="008D48C6" w:rsidP="008D48C6">
      <w:pPr>
        <w:tabs>
          <w:tab w:val="left" w:pos="1440"/>
        </w:tabs>
        <w:rPr>
          <w:sz w:val="36"/>
          <w:szCs w:val="36"/>
        </w:rPr>
      </w:pPr>
    </w:p>
    <w:sectPr w:rsidR="008D48C6" w:rsidSect="00073D92">
      <w:pgSz w:w="11906" w:h="16838"/>
      <w:pgMar w:top="1440" w:right="1800" w:bottom="1440" w:left="180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D48C6"/>
    <w:rsid w:val="00073D92"/>
    <w:rsid w:val="0019082E"/>
    <w:rsid w:val="0036107C"/>
    <w:rsid w:val="00424A77"/>
    <w:rsid w:val="004E60F6"/>
    <w:rsid w:val="006C1CF1"/>
    <w:rsid w:val="008D48C6"/>
    <w:rsid w:val="00943793"/>
    <w:rsid w:val="009A0991"/>
    <w:rsid w:val="00D1324E"/>
    <w:rsid w:val="00F95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8C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48C6"/>
    <w:rPr>
      <w:rFonts w:ascii="Tahoma" w:hAnsi="Tahoma" w:cs="Tahoma"/>
      <w:sz w:val="16"/>
      <w:szCs w:val="16"/>
    </w:rPr>
  </w:style>
  <w:style w:type="paragraph" w:styleId="Web">
    <w:name w:val="Normal (Web)"/>
    <w:basedOn w:val="a"/>
    <w:uiPriority w:val="99"/>
    <w:semiHidden/>
    <w:unhideWhenUsed/>
    <w:rsid w:val="00F950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95052"/>
  </w:style>
  <w:style w:type="character" w:styleId="-">
    <w:name w:val="Hyperlink"/>
    <w:basedOn w:val="a0"/>
    <w:uiPriority w:val="99"/>
    <w:semiHidden/>
    <w:unhideWhenUsed/>
    <w:rsid w:val="00F95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777226">
      <w:bodyDiv w:val="1"/>
      <w:marLeft w:val="0"/>
      <w:marRight w:val="0"/>
      <w:marTop w:val="0"/>
      <w:marBottom w:val="0"/>
      <w:divBdr>
        <w:top w:val="none" w:sz="0" w:space="0" w:color="auto"/>
        <w:left w:val="none" w:sz="0" w:space="0" w:color="auto"/>
        <w:bottom w:val="none" w:sz="0" w:space="0" w:color="auto"/>
        <w:right w:val="none" w:sz="0" w:space="0" w:color="auto"/>
      </w:divBdr>
    </w:div>
    <w:div w:id="16837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8%CE%AC%CE%BB%CE%B1%CF%83%CF%83%CE%B1" TargetMode="External"/><Relationship Id="rId13" Type="http://schemas.openxmlformats.org/officeDocument/2006/relationships/hyperlink" Target="https://el.wikipedia.org/wiki/%CE%9C%CE%AD%CF%84%CF%81%CE%BF" TargetMode="External"/><Relationship Id="rId18" Type="http://schemas.openxmlformats.org/officeDocument/2006/relationships/hyperlink" Target="https://el.wikipedia.org/w/index.php?title=%CE%A0%CE%B5%CF%81%CE%AF%CE%BC%CE%B5%CF%84%CF%81%CE%BF%CF%82&amp;action=edit&amp;redlink=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l.wikipedia.org/wiki/%CE%A3%CE%B5%CE%B9%CF%83%CE%BC%CF%8C%CF%82" TargetMode="External"/><Relationship Id="rId7" Type="http://schemas.openxmlformats.org/officeDocument/2006/relationships/hyperlink" Target="https://el.wikipedia.org/wiki/%CE%A9%CE%BA%CE%B5%CE%B1%CE%BD%CF%8C%CF%82" TargetMode="External"/><Relationship Id="rId12" Type="http://schemas.openxmlformats.org/officeDocument/2006/relationships/hyperlink" Target="https://el.wikipedia.org/wiki/%CE%A4%CE%B1%CF%87%CF%8D%CF%84%CE%B7%CF%84%CE%B1" TargetMode="External"/><Relationship Id="rId17" Type="http://schemas.openxmlformats.org/officeDocument/2006/relationships/hyperlink" Target="https://el.wikipedia.org/wiki/%CE%93%CE%B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l.wikipedia.org/wiki/%CE%91%CF%84%CE%BC%CF%8C%CF%83%CF%86%CE%B1%CE%B9%CF%81%CE%B1" TargetMode="External"/><Relationship Id="rId20" Type="http://schemas.openxmlformats.org/officeDocument/2006/relationships/hyperlink" Target="https://el.wikipedia.org/wiki/%CE%9F%CF%81%CE%BC%CE%AE" TargetMode="External"/><Relationship Id="rId1" Type="http://schemas.openxmlformats.org/officeDocument/2006/relationships/styles" Target="styles.xml"/><Relationship Id="rId6" Type="http://schemas.openxmlformats.org/officeDocument/2006/relationships/hyperlink" Target="https://el.wikipedia.org/wiki/%CE%9D%CE%B5%CF%81%CF%8C" TargetMode="External"/><Relationship Id="rId11" Type="http://schemas.openxmlformats.org/officeDocument/2006/relationships/hyperlink" Target="https://el.wikipedia.org/wiki/%CE%9A%CF%8D%CE%BC%CE%B1" TargetMode="External"/><Relationship Id="rId24"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hyperlink" Target="https://el.wikipedia.org/wiki/%CE%A4%CE%B1%CF%87%CF%8D%CF%84%CE%B7%CF%84%CE%B1_%CF%84%CE%BF%CF%85_%CE%AE%CF%87%CE%BF%CF%85" TargetMode="External"/><Relationship Id="rId23" Type="http://schemas.openxmlformats.org/officeDocument/2006/relationships/image" Target="media/image3.jpeg"/><Relationship Id="rId10" Type="http://schemas.openxmlformats.org/officeDocument/2006/relationships/hyperlink" Target="https://el.wikipedia.org/wiki/%CE%A6%CE%B9%CF%8C%CF%81%CE%B4" TargetMode="External"/><Relationship Id="rId19" Type="http://schemas.openxmlformats.org/officeDocument/2006/relationships/hyperlink" Target="https://el.wikipedia.org/wiki/%CE%9C%CE%AE%CE%BA%CE%BF%CF%82_%CE%BA%CF%8D%CE%BC%CE%B1%CF%84%CE%BF%CF%82" TargetMode="External"/><Relationship Id="rId4" Type="http://schemas.openxmlformats.org/officeDocument/2006/relationships/image" Target="media/image1.jpeg"/><Relationship Id="rId9" Type="http://schemas.openxmlformats.org/officeDocument/2006/relationships/hyperlink" Target="https://el.wikipedia.org/wiki/%CE%9B%CE%AF%CE%BC%CE%BD%CE%B7" TargetMode="External"/><Relationship Id="rId14" Type="http://schemas.openxmlformats.org/officeDocument/2006/relationships/hyperlink" Target="https://el.wikipedia.org/wiki/%CE%94%CE%B5%CF%85%CF%84%CE%B5%CF%81%CF%8C%CE%BB%CE%B5%CF%80%CF%84%CE%BF" TargetMode="External"/><Relationship Id="rId22" Type="http://schemas.openxmlformats.org/officeDocument/2006/relationships/hyperlink" Target="https://el.wikipedia.org/wiki/%CE%97%CF%86%CE%B1%CE%AF%CF%83%CF%84%CE%B5%CE%B9%CE%BF"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5</cp:revision>
  <dcterms:created xsi:type="dcterms:W3CDTF">2016-11-14T08:26:00Z</dcterms:created>
  <dcterms:modified xsi:type="dcterms:W3CDTF">2016-11-21T20:20:00Z</dcterms:modified>
</cp:coreProperties>
</file>